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18FD" w:rsidRDefault="0094197D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RESOLUÇÃO Nº </w:t>
      </w:r>
      <w:r w:rsidR="00802851">
        <w:rPr>
          <w:rFonts w:ascii="Times New Roman" w:hAnsi="Times New Roman" w:cs="Times New Roman"/>
          <w:b/>
          <w:sz w:val="24"/>
          <w:szCs w:val="24"/>
        </w:rPr>
        <w:t>0</w:t>
      </w:r>
      <w:r w:rsidR="0033214B">
        <w:rPr>
          <w:rFonts w:ascii="Times New Roman" w:hAnsi="Times New Roman" w:cs="Times New Roman"/>
          <w:b/>
          <w:sz w:val="24"/>
          <w:szCs w:val="24"/>
        </w:rPr>
        <w:t>9</w:t>
      </w:r>
      <w:bookmarkStart w:id="0" w:name="_GoBack"/>
      <w:bookmarkEnd w:id="0"/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, DE </w:t>
      </w:r>
      <w:proofErr w:type="gramStart"/>
      <w:r w:rsidR="0051566F"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</w:t>
      </w:r>
      <w:proofErr w:type="gramEnd"/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1566F">
        <w:rPr>
          <w:rFonts w:ascii="Times New Roman" w:hAnsi="Times New Roman" w:cs="Times New Roman"/>
          <w:b/>
          <w:sz w:val="24"/>
          <w:szCs w:val="24"/>
        </w:rPr>
        <w:t>JANEIRO</w:t>
      </w:r>
      <w:r w:rsidR="004518FD" w:rsidRPr="00396A56">
        <w:rPr>
          <w:rFonts w:ascii="Times New Roman" w:hAnsi="Times New Roman" w:cs="Times New Roman"/>
          <w:b/>
          <w:sz w:val="24"/>
          <w:szCs w:val="24"/>
        </w:rPr>
        <w:t xml:space="preserve"> DE 20</w:t>
      </w:r>
      <w:r w:rsidR="0051566F">
        <w:rPr>
          <w:rFonts w:ascii="Times New Roman" w:hAnsi="Times New Roman" w:cs="Times New Roman"/>
          <w:b/>
          <w:sz w:val="24"/>
          <w:szCs w:val="24"/>
        </w:rPr>
        <w:t>20</w:t>
      </w:r>
    </w:p>
    <w:p w:rsidR="00CF7B24" w:rsidRPr="00396A56" w:rsidRDefault="00CF7B24" w:rsidP="00E80F7C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E80F7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D4155D" w:rsidP="0018353B">
      <w:pPr>
        <w:spacing w:after="0" w:line="24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4518FD">
        <w:rPr>
          <w:rFonts w:ascii="Times New Roman" w:hAnsi="Times New Roman" w:cs="Times New Roman"/>
          <w:sz w:val="24"/>
          <w:szCs w:val="24"/>
        </w:rPr>
        <w:t xml:space="preserve">ispõe sobre </w:t>
      </w:r>
      <w:r w:rsidR="0018353B">
        <w:rPr>
          <w:rFonts w:ascii="Times New Roman" w:hAnsi="Times New Roman" w:cs="Times New Roman"/>
          <w:sz w:val="24"/>
          <w:szCs w:val="24"/>
        </w:rPr>
        <w:t xml:space="preserve">a </w:t>
      </w:r>
      <w:r w:rsidR="0051566F">
        <w:rPr>
          <w:rFonts w:ascii="Times New Roman" w:hAnsi="Times New Roman" w:cs="Times New Roman"/>
          <w:sz w:val="24"/>
          <w:szCs w:val="24"/>
        </w:rPr>
        <w:t>posse dos</w:t>
      </w:r>
      <w:r w:rsidR="0018353B">
        <w:rPr>
          <w:rFonts w:ascii="Times New Roman" w:hAnsi="Times New Roman" w:cs="Times New Roman"/>
          <w:sz w:val="24"/>
          <w:szCs w:val="24"/>
        </w:rPr>
        <w:t xml:space="preserve"> </w:t>
      </w:r>
      <w:r w:rsidR="0051566F">
        <w:rPr>
          <w:rFonts w:ascii="Times New Roman" w:hAnsi="Times New Roman" w:cs="Times New Roman"/>
          <w:sz w:val="24"/>
          <w:szCs w:val="24"/>
        </w:rPr>
        <w:t>Conselheiros T</w:t>
      </w:r>
      <w:r w:rsidR="0018353B">
        <w:rPr>
          <w:rFonts w:ascii="Times New Roman" w:hAnsi="Times New Roman" w:cs="Times New Roman"/>
          <w:sz w:val="24"/>
          <w:szCs w:val="24"/>
        </w:rPr>
        <w:t>utelares.</w:t>
      </w:r>
    </w:p>
    <w:p w:rsidR="00E80F7C" w:rsidRDefault="00E80F7C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D4155D" w:rsidRDefault="00D4155D" w:rsidP="00E80F7C">
      <w:pPr>
        <w:spacing w:after="0" w:line="360" w:lineRule="auto"/>
        <w:ind w:left="2268"/>
        <w:jc w:val="both"/>
        <w:rPr>
          <w:rFonts w:ascii="Times New Roman" w:hAnsi="Times New Roman" w:cs="Times New Roman"/>
          <w:sz w:val="24"/>
          <w:szCs w:val="24"/>
        </w:rPr>
      </w:pPr>
    </w:p>
    <w:p w:rsidR="00E24B47" w:rsidRDefault="00D4155D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 Conselho Municipal dos Direitos da Criança e do Adolescente (COMDICA), no uso de suas atribuições que lhe são conferidas por lei</w:t>
      </w:r>
      <w:r w:rsidR="00CE18A5">
        <w:rPr>
          <w:rFonts w:ascii="Times New Roman" w:hAnsi="Times New Roman" w:cs="Times New Roman"/>
          <w:sz w:val="24"/>
          <w:szCs w:val="24"/>
        </w:rPr>
        <w:t>,</w:t>
      </w:r>
    </w:p>
    <w:p w:rsidR="0018353B" w:rsidRDefault="0018353B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dispostos na Lei Federal nº 8.069 de 13 de Julho de 1990;</w:t>
      </w:r>
    </w:p>
    <w:p w:rsidR="00274D51" w:rsidRDefault="00E24B47" w:rsidP="00E80F7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Considerando os dispostos na Lei Municipal nº 791/13 de 13 de Agosto de 2013</w:t>
      </w:r>
      <w:r w:rsidR="00274D51">
        <w:rPr>
          <w:rFonts w:ascii="Times New Roman" w:hAnsi="Times New Roman" w:cs="Times New Roman"/>
          <w:sz w:val="24"/>
          <w:szCs w:val="24"/>
        </w:rPr>
        <w:t>;</w:t>
      </w:r>
    </w:p>
    <w:p w:rsidR="00BF0938" w:rsidRDefault="00CE18A5" w:rsidP="00274D5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resolve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18353B" w:rsidRDefault="00BF0938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E18A5">
        <w:rPr>
          <w:rFonts w:ascii="Times New Roman" w:hAnsi="Times New Roman" w:cs="Times New Roman"/>
          <w:sz w:val="24"/>
          <w:szCs w:val="24"/>
        </w:rPr>
        <w:t xml:space="preserve">Art. </w:t>
      </w:r>
      <w:r w:rsidR="00E80F7C">
        <w:rPr>
          <w:rFonts w:ascii="Times New Roman" w:hAnsi="Times New Roman" w:cs="Times New Roman"/>
          <w:sz w:val="24"/>
          <w:szCs w:val="24"/>
        </w:rPr>
        <w:t>1</w:t>
      </w:r>
      <w:r w:rsidR="000F185E">
        <w:rPr>
          <w:rFonts w:ascii="Times New Roman" w:hAnsi="Times New Roman" w:cs="Times New Roman"/>
          <w:sz w:val="24"/>
          <w:szCs w:val="24"/>
        </w:rPr>
        <w:t>º</w:t>
      </w:r>
      <w:r w:rsidR="00270CDE">
        <w:rPr>
          <w:rFonts w:ascii="Times New Roman" w:hAnsi="Times New Roman" w:cs="Times New Roman"/>
          <w:sz w:val="24"/>
          <w:szCs w:val="24"/>
        </w:rPr>
        <w:t xml:space="preserve"> </w:t>
      </w:r>
      <w:r w:rsidR="0051566F">
        <w:rPr>
          <w:rFonts w:ascii="Times New Roman" w:hAnsi="Times New Roman" w:cs="Times New Roman"/>
          <w:sz w:val="24"/>
          <w:szCs w:val="24"/>
        </w:rPr>
        <w:t>Conceder a posse aos conselheiros tutelares para o mandato de 2020 a 2024.</w:t>
      </w:r>
    </w:p>
    <w:p w:rsidR="0054313D" w:rsidRDefault="00270CDE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2º </w:t>
      </w:r>
      <w:r w:rsidR="0051566F">
        <w:rPr>
          <w:rFonts w:ascii="Times New Roman" w:hAnsi="Times New Roman" w:cs="Times New Roman"/>
          <w:sz w:val="24"/>
          <w:szCs w:val="24"/>
        </w:rPr>
        <w:t>Os conselheiros tutelares titulares foram escolhidos através do Processo Eleitoral do dia</w:t>
      </w:r>
      <w:r w:rsidR="00125CDC">
        <w:rPr>
          <w:rFonts w:ascii="Times New Roman" w:hAnsi="Times New Roman" w:cs="Times New Roman"/>
          <w:sz w:val="24"/>
          <w:szCs w:val="24"/>
        </w:rPr>
        <w:t xml:space="preserve"> 06 de outubro de 2019 no qual </w:t>
      </w:r>
      <w:r w:rsidR="0051566F">
        <w:rPr>
          <w:rFonts w:ascii="Times New Roman" w:hAnsi="Times New Roman" w:cs="Times New Roman"/>
          <w:sz w:val="24"/>
          <w:szCs w:val="24"/>
        </w:rPr>
        <w:t>receberam a classificação pela quantidade de votos válidos recebidos, sendo que havia 05 vagas titulares, por ordem de classificação</w:t>
      </w:r>
      <w:r w:rsidR="00125CDC">
        <w:rPr>
          <w:rFonts w:ascii="Times New Roman" w:hAnsi="Times New Roman" w:cs="Times New Roman"/>
          <w:sz w:val="24"/>
          <w:szCs w:val="24"/>
        </w:rPr>
        <w:t xml:space="preserve"> respectivamente foi</w:t>
      </w:r>
      <w:r w:rsidR="0051566F">
        <w:rPr>
          <w:rFonts w:ascii="Times New Roman" w:hAnsi="Times New Roman" w:cs="Times New Roman"/>
          <w:sz w:val="24"/>
          <w:szCs w:val="24"/>
        </w:rPr>
        <w:t xml:space="preserve">: Luciana </w:t>
      </w:r>
      <w:proofErr w:type="spellStart"/>
      <w:r w:rsidR="0051566F">
        <w:rPr>
          <w:rFonts w:ascii="Times New Roman" w:hAnsi="Times New Roman" w:cs="Times New Roman"/>
          <w:sz w:val="24"/>
          <w:szCs w:val="24"/>
        </w:rPr>
        <w:t>Denardi</w:t>
      </w:r>
      <w:proofErr w:type="spellEnd"/>
      <w:r w:rsidR="005156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66F">
        <w:rPr>
          <w:rFonts w:ascii="Times New Roman" w:hAnsi="Times New Roman" w:cs="Times New Roman"/>
          <w:sz w:val="24"/>
          <w:szCs w:val="24"/>
        </w:rPr>
        <w:t>Costella</w:t>
      </w:r>
      <w:proofErr w:type="spellEnd"/>
      <w:r w:rsidR="0051566F">
        <w:rPr>
          <w:rFonts w:ascii="Times New Roman" w:hAnsi="Times New Roman" w:cs="Times New Roman"/>
          <w:sz w:val="24"/>
          <w:szCs w:val="24"/>
        </w:rPr>
        <w:t xml:space="preserve">, Claudia </w:t>
      </w:r>
      <w:proofErr w:type="spellStart"/>
      <w:r w:rsidR="0051566F">
        <w:rPr>
          <w:rFonts w:ascii="Times New Roman" w:hAnsi="Times New Roman" w:cs="Times New Roman"/>
          <w:sz w:val="24"/>
          <w:szCs w:val="24"/>
        </w:rPr>
        <w:t>Rovani</w:t>
      </w:r>
      <w:proofErr w:type="spellEnd"/>
      <w:r w:rsidR="0051566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566F">
        <w:rPr>
          <w:rFonts w:ascii="Times New Roman" w:hAnsi="Times New Roman" w:cs="Times New Roman"/>
          <w:sz w:val="24"/>
          <w:szCs w:val="24"/>
        </w:rPr>
        <w:t>Parizotto</w:t>
      </w:r>
      <w:proofErr w:type="spellEnd"/>
      <w:r w:rsidR="0051566F">
        <w:rPr>
          <w:rFonts w:ascii="Times New Roman" w:hAnsi="Times New Roman" w:cs="Times New Roman"/>
          <w:sz w:val="24"/>
          <w:szCs w:val="24"/>
        </w:rPr>
        <w:t xml:space="preserve">, </w:t>
      </w:r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Luana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Biasotto</w:t>
      </w:r>
      <w:proofErr w:type="spellEnd"/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Rebeschini</w:t>
      </w:r>
      <w:proofErr w:type="spellEnd"/>
      <w:r w:rsidR="00125CD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Emanuelli</w:t>
      </w:r>
      <w:proofErr w:type="spellEnd"/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 Della Vecchia</w:t>
      </w:r>
      <w:r w:rsidR="00125CD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Gledson Luiz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Zanchetta</w:t>
      </w:r>
      <w:proofErr w:type="spellEnd"/>
      <w:r w:rsidR="00125CD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25B68" w:rsidRDefault="00C25B68" w:rsidP="0054313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3º </w:t>
      </w:r>
      <w:r w:rsidR="0051566F">
        <w:rPr>
          <w:rFonts w:ascii="Times New Roman" w:hAnsi="Times New Roman" w:cs="Times New Roman"/>
          <w:sz w:val="24"/>
          <w:szCs w:val="24"/>
        </w:rPr>
        <w:t xml:space="preserve">Os conselheiros tutelares suplentes foram </w:t>
      </w:r>
      <w:r w:rsidR="00125CDC">
        <w:rPr>
          <w:rFonts w:ascii="Times New Roman" w:hAnsi="Times New Roman" w:cs="Times New Roman"/>
          <w:sz w:val="24"/>
          <w:szCs w:val="24"/>
        </w:rPr>
        <w:t xml:space="preserve">escolhidos através do Processo Eleitoral do dia 06 de outubro de 2019 no qual receberam a classificação pela quantidade de votos válidos recebidos foi respectivamente: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Catia</w:t>
      </w:r>
      <w:proofErr w:type="spellEnd"/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Dalmina</w:t>
      </w:r>
      <w:proofErr w:type="spellEnd"/>
      <w:r w:rsidR="00125CD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Janice Maria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Giotti</w:t>
      </w:r>
      <w:proofErr w:type="spellEnd"/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Aimi</w:t>
      </w:r>
      <w:proofErr w:type="spellEnd"/>
      <w:r w:rsidR="00125CD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Realda</w:t>
      </w:r>
      <w:proofErr w:type="spellEnd"/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Savaris</w:t>
      </w:r>
      <w:proofErr w:type="spellEnd"/>
      <w:r w:rsidR="00125CD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Joelma </w:t>
      </w:r>
      <w:proofErr w:type="spellStart"/>
      <w:r w:rsidR="00125CDC" w:rsidRPr="00125CDC">
        <w:rPr>
          <w:rFonts w:ascii="Times New Roman" w:eastAsia="Calibri" w:hAnsi="Times New Roman" w:cs="Times New Roman"/>
          <w:sz w:val="24"/>
          <w:szCs w:val="24"/>
        </w:rPr>
        <w:t>Schmitz</w:t>
      </w:r>
      <w:proofErr w:type="spellEnd"/>
      <w:r w:rsidR="00125CDC" w:rsidRPr="00125CDC">
        <w:rPr>
          <w:rFonts w:ascii="Times New Roman" w:eastAsia="Calibri" w:hAnsi="Times New Roman" w:cs="Times New Roman"/>
          <w:sz w:val="24"/>
          <w:szCs w:val="24"/>
        </w:rPr>
        <w:t xml:space="preserve"> Teixeira</w:t>
      </w:r>
    </w:p>
    <w:p w:rsidR="00125CDC" w:rsidRDefault="00655B2A" w:rsidP="004C440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C25B6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º</w:t>
      </w:r>
      <w:r w:rsidR="00125CDC">
        <w:rPr>
          <w:rFonts w:ascii="Times New Roman" w:hAnsi="Times New Roman" w:cs="Times New Roman"/>
          <w:sz w:val="24"/>
          <w:szCs w:val="24"/>
        </w:rPr>
        <w:t xml:space="preserve"> Os conselheiros tutelares titulares empossados entram em exercício da função na data de publicação desta Resolução. </w:t>
      </w: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0B1A4B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454FA" w:rsidRDefault="001454FA" w:rsidP="000B1A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B1A4B" w:rsidRDefault="0051566F" w:rsidP="000B1A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Douglas </w:t>
      </w:r>
      <w:proofErr w:type="spellStart"/>
      <w:r>
        <w:rPr>
          <w:rFonts w:ascii="Times New Roman" w:hAnsi="Times New Roman" w:cs="Times New Roman"/>
          <w:sz w:val="24"/>
          <w:szCs w:val="24"/>
        </w:rPr>
        <w:t>Biasotto</w:t>
      </w:r>
      <w:proofErr w:type="spellEnd"/>
    </w:p>
    <w:p w:rsidR="000B1A4B" w:rsidRDefault="000B1A4B" w:rsidP="00125CD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do COMDICA de Vila Lângaro</w:t>
      </w:r>
    </w:p>
    <w:sectPr w:rsidR="000B1A4B" w:rsidSect="00DC74E7">
      <w:headerReference w:type="default" r:id="rId7"/>
      <w:pgSz w:w="11906" w:h="16838"/>
      <w:pgMar w:top="3119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CB0" w:rsidRDefault="00562CB0" w:rsidP="00744C0A">
      <w:pPr>
        <w:spacing w:after="0" w:line="240" w:lineRule="auto"/>
      </w:pPr>
      <w:r>
        <w:separator/>
      </w:r>
    </w:p>
  </w:endnote>
  <w:endnote w:type="continuationSeparator" w:id="0">
    <w:p w:rsidR="00562CB0" w:rsidRDefault="00562CB0" w:rsidP="00744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CB0" w:rsidRDefault="00562CB0" w:rsidP="00744C0A">
      <w:pPr>
        <w:spacing w:after="0" w:line="240" w:lineRule="auto"/>
      </w:pPr>
      <w:r>
        <w:separator/>
      </w:r>
    </w:p>
  </w:footnote>
  <w:footnote w:type="continuationSeparator" w:id="0">
    <w:p w:rsidR="00562CB0" w:rsidRDefault="00562CB0" w:rsidP="00744C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4C0A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sz w:val="24"/>
        <w:szCs w:val="24"/>
      </w:rPr>
    </w:pPr>
    <w:r w:rsidRPr="004D21B9">
      <w:rPr>
        <w:rFonts w:ascii="Times New Roman" w:eastAsia="Calibri" w:hAnsi="Times New Roman" w:cs="Times New Roman"/>
        <w:sz w:val="24"/>
        <w:szCs w:val="24"/>
      </w:rPr>
      <w:t>Estado do Rio Grande do Sul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4"/>
        <w:szCs w:val="24"/>
      </w:rPr>
    </w:pPr>
    <w:r w:rsidRPr="004D21B9">
      <w:rPr>
        <w:rFonts w:ascii="Times New Roman" w:eastAsia="Calibri" w:hAnsi="Times New Roman" w:cs="Times New Roman"/>
        <w:b/>
        <w:sz w:val="24"/>
        <w:szCs w:val="24"/>
      </w:rPr>
      <w:t>Município de Vila Lângaro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360" w:lineRule="auto"/>
      <w:jc w:val="center"/>
      <w:rPr>
        <w:rFonts w:ascii="Times New Roman" w:eastAsia="Calibri" w:hAnsi="Times New Roman" w:cs="Times New Roman"/>
        <w:b/>
        <w:sz w:val="20"/>
        <w:szCs w:val="20"/>
      </w:rPr>
    </w:pPr>
    <w:r w:rsidRPr="004D21B9">
      <w:rPr>
        <w:rFonts w:ascii="Times New Roman" w:eastAsia="Calibri" w:hAnsi="Times New Roman" w:cs="Times New Roman"/>
        <w:b/>
        <w:sz w:val="20"/>
        <w:szCs w:val="20"/>
      </w:rPr>
      <w:t>CONSELHO MUNICIPAL DOS DIREITOS DA CRIANÇA E DO ADOLESCENTE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Times New Roman" w:eastAsia="Calibri" w:hAnsi="Times New Roman" w:cs="Times New Roman"/>
        <w:sz w:val="20"/>
        <w:szCs w:val="20"/>
      </w:rPr>
    </w:pPr>
    <w:r w:rsidRPr="004D21B9">
      <w:rPr>
        <w:rFonts w:ascii="Times New Roman" w:eastAsia="Calibri" w:hAnsi="Times New Roman" w:cs="Times New Roman"/>
        <w:sz w:val="20"/>
        <w:szCs w:val="20"/>
      </w:rPr>
      <w:t xml:space="preserve"> Rua João Batista, s/n </w:t>
    </w:r>
    <w:proofErr w:type="gramStart"/>
    <w:r w:rsidRPr="004D21B9">
      <w:rPr>
        <w:rFonts w:ascii="Times New Roman" w:eastAsia="Calibri" w:hAnsi="Times New Roman" w:cs="Times New Roman"/>
        <w:sz w:val="20"/>
        <w:szCs w:val="20"/>
      </w:rPr>
      <w:t>–  CEP</w:t>
    </w:r>
    <w:proofErr w:type="gramEnd"/>
    <w:r w:rsidRPr="004D21B9">
      <w:rPr>
        <w:rFonts w:ascii="Times New Roman" w:eastAsia="Calibri" w:hAnsi="Times New Roman" w:cs="Times New Roman"/>
        <w:sz w:val="20"/>
        <w:szCs w:val="20"/>
      </w:rPr>
      <w:t xml:space="preserve"> 99955- 0000  - Vila Lângaro – RS, Brasil</w:t>
    </w:r>
  </w:p>
  <w:p w:rsidR="00744C0A" w:rsidRPr="004D21B9" w:rsidRDefault="00744C0A" w:rsidP="00744C0A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4D21B9">
      <w:rPr>
        <w:rFonts w:ascii="Times New Roman" w:eastAsia="Calibri" w:hAnsi="Times New Roman" w:cs="Times New Roman"/>
        <w:sz w:val="20"/>
        <w:szCs w:val="20"/>
      </w:rPr>
      <w:t>Telefone: (54) 3616-0140 E-mail: comdicavilalangaro@gmail.com</w:t>
    </w:r>
  </w:p>
  <w:p w:rsidR="00744C0A" w:rsidRDefault="00744C0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473"/>
    <w:rsid w:val="00013898"/>
    <w:rsid w:val="000B1A4B"/>
    <w:rsid w:val="000E7B86"/>
    <w:rsid w:val="000F185E"/>
    <w:rsid w:val="0010615C"/>
    <w:rsid w:val="00125CDC"/>
    <w:rsid w:val="001263DB"/>
    <w:rsid w:val="001454FA"/>
    <w:rsid w:val="0018353B"/>
    <w:rsid w:val="00195C96"/>
    <w:rsid w:val="001E63C3"/>
    <w:rsid w:val="001F5030"/>
    <w:rsid w:val="00203DDA"/>
    <w:rsid w:val="00215135"/>
    <w:rsid w:val="00270CDE"/>
    <w:rsid w:val="00274D51"/>
    <w:rsid w:val="002A64EE"/>
    <w:rsid w:val="002C7ADA"/>
    <w:rsid w:val="00300E7F"/>
    <w:rsid w:val="0033214B"/>
    <w:rsid w:val="003540DD"/>
    <w:rsid w:val="003E6B54"/>
    <w:rsid w:val="004518FD"/>
    <w:rsid w:val="00461072"/>
    <w:rsid w:val="004914B8"/>
    <w:rsid w:val="004C4406"/>
    <w:rsid w:val="004C5FB0"/>
    <w:rsid w:val="004D3D08"/>
    <w:rsid w:val="004F0473"/>
    <w:rsid w:val="00503408"/>
    <w:rsid w:val="0051566F"/>
    <w:rsid w:val="00530A64"/>
    <w:rsid w:val="0054313D"/>
    <w:rsid w:val="00562CB0"/>
    <w:rsid w:val="005836EB"/>
    <w:rsid w:val="005B26F5"/>
    <w:rsid w:val="005F2771"/>
    <w:rsid w:val="00655B2A"/>
    <w:rsid w:val="0065666B"/>
    <w:rsid w:val="00717463"/>
    <w:rsid w:val="00744C0A"/>
    <w:rsid w:val="007632E2"/>
    <w:rsid w:val="007901E7"/>
    <w:rsid w:val="00802851"/>
    <w:rsid w:val="008A5E2D"/>
    <w:rsid w:val="0094197D"/>
    <w:rsid w:val="00954334"/>
    <w:rsid w:val="00962E3B"/>
    <w:rsid w:val="00981E00"/>
    <w:rsid w:val="00A149B9"/>
    <w:rsid w:val="00A56BF5"/>
    <w:rsid w:val="00A94DFC"/>
    <w:rsid w:val="00AD6AE6"/>
    <w:rsid w:val="00B0063A"/>
    <w:rsid w:val="00B309A2"/>
    <w:rsid w:val="00B63DF8"/>
    <w:rsid w:val="00BF0938"/>
    <w:rsid w:val="00C03482"/>
    <w:rsid w:val="00C2095B"/>
    <w:rsid w:val="00C25B68"/>
    <w:rsid w:val="00C31124"/>
    <w:rsid w:val="00C53BE3"/>
    <w:rsid w:val="00CE18A5"/>
    <w:rsid w:val="00CF7B24"/>
    <w:rsid w:val="00D02C08"/>
    <w:rsid w:val="00D27827"/>
    <w:rsid w:val="00D33E80"/>
    <w:rsid w:val="00D4155D"/>
    <w:rsid w:val="00D52011"/>
    <w:rsid w:val="00DC74E7"/>
    <w:rsid w:val="00DE5C9E"/>
    <w:rsid w:val="00E24B47"/>
    <w:rsid w:val="00E61012"/>
    <w:rsid w:val="00E80F7C"/>
    <w:rsid w:val="00ED63E1"/>
    <w:rsid w:val="00F156BE"/>
    <w:rsid w:val="00FB6D75"/>
    <w:rsid w:val="00FD029B"/>
    <w:rsid w:val="00FD1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CF8B82-3FD4-4CFB-A144-D246BE91B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1A4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F04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4C0A"/>
  </w:style>
  <w:style w:type="paragraph" w:styleId="Rodap">
    <w:name w:val="footer"/>
    <w:basedOn w:val="Normal"/>
    <w:link w:val="RodapChar"/>
    <w:uiPriority w:val="99"/>
    <w:unhideWhenUsed/>
    <w:rsid w:val="00744C0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4C0A"/>
  </w:style>
  <w:style w:type="paragraph" w:styleId="Textodebalo">
    <w:name w:val="Balloon Text"/>
    <w:basedOn w:val="Normal"/>
    <w:link w:val="TextodebaloChar"/>
    <w:uiPriority w:val="99"/>
    <w:semiHidden/>
    <w:unhideWhenUsed/>
    <w:rsid w:val="003321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321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51D66-A58B-4590-81EF-419386F12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ASSISTENCIA PS</dc:creator>
  <cp:lastModifiedBy>Social</cp:lastModifiedBy>
  <cp:revision>2</cp:revision>
  <cp:lastPrinted>2020-01-13T12:40:00Z</cp:lastPrinted>
  <dcterms:created xsi:type="dcterms:W3CDTF">2020-01-13T12:43:00Z</dcterms:created>
  <dcterms:modified xsi:type="dcterms:W3CDTF">2020-01-13T12:43:00Z</dcterms:modified>
</cp:coreProperties>
</file>